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F02" w:rsidRDefault="00FE7F02">
      <w:pPr>
        <w:rPr>
          <w:rFonts w:ascii="Times New Roman" w:hAnsi="Times New Roman" w:cs="Times New Roman"/>
          <w:lang w:val="kk-KZ"/>
        </w:rPr>
      </w:pPr>
    </w:p>
    <w:p w:rsidR="00AC40BA" w:rsidRDefault="0019474E">
      <w:pPr>
        <w:rPr>
          <w:rFonts w:ascii="Times New Roman" w:hAnsi="Times New Roman" w:cs="Times New Roman"/>
          <w:lang w:val="kk-KZ"/>
        </w:rPr>
      </w:pPr>
      <w:r>
        <w:rPr>
          <w:rFonts w:ascii="Times New Roman" w:hAnsi="Times New Roman" w:cs="Times New Roman"/>
          <w:lang w:val="kk-KZ"/>
        </w:rPr>
        <w:t xml:space="preserve">1 дәріс. </w:t>
      </w:r>
      <w:r w:rsidRPr="00E5173E">
        <w:rPr>
          <w:rFonts w:ascii="Times New Roman" w:hAnsi="Times New Roman" w:cs="Times New Roman"/>
          <w:lang w:val="kk-KZ"/>
        </w:rPr>
        <w:t>Пәннің</w:t>
      </w:r>
      <w:r>
        <w:rPr>
          <w:rFonts w:ascii="Times New Roman" w:hAnsi="Times New Roman" w:cs="Times New Roman"/>
          <w:lang w:val="kk-KZ"/>
        </w:rPr>
        <w:t xml:space="preserve"> міндеті мен мақсаты. Қазіргі әлеуметтік алаңдағы  медиатехнологиялар </w:t>
      </w:r>
      <w:r w:rsidRPr="00E5173E">
        <w:rPr>
          <w:rFonts w:ascii="Times New Roman" w:hAnsi="Times New Roman" w:cs="Times New Roman"/>
          <w:lang w:val="kk-KZ"/>
        </w:rPr>
        <w:t xml:space="preserve"> феномені.</w:t>
      </w:r>
    </w:p>
    <w:p w:rsidR="00EE1461" w:rsidRPr="00EE1461" w:rsidRDefault="00674D61" w:rsidP="00EE1461">
      <w:pPr>
        <w:spacing w:after="0"/>
        <w:jc w:val="both"/>
        <w:rPr>
          <w:rFonts w:ascii="Times New Roman" w:hAnsi="Times New Roman" w:cs="Times New Roman"/>
          <w:lang w:val="kk-KZ"/>
        </w:rPr>
      </w:pPr>
      <w:r>
        <w:rPr>
          <w:rFonts w:ascii="Times New Roman" w:hAnsi="Times New Roman" w:cs="Times New Roman"/>
          <w:lang w:val="kk-KZ"/>
        </w:rPr>
        <w:t xml:space="preserve">Пәнді оқытудағы алға қойылар мақсат. </w:t>
      </w:r>
      <w:r w:rsidR="00EE1461" w:rsidRPr="00EE1461">
        <w:rPr>
          <w:rFonts w:ascii="Times New Roman" w:hAnsi="Times New Roman" w:cs="Times New Roman"/>
          <w:lang w:val="kk-KZ"/>
        </w:rPr>
        <w:t>Қоршаған орта, жанды табиғат мәні – биокоммуникация.</w:t>
      </w:r>
      <w:r w:rsidR="0019474E">
        <w:rPr>
          <w:rFonts w:ascii="Times New Roman" w:hAnsi="Times New Roman" w:cs="Times New Roman"/>
          <w:lang w:val="kk-KZ"/>
        </w:rPr>
        <w:t xml:space="preserve"> Медиатехнологиялар феномені.</w:t>
      </w:r>
      <w:r w:rsidR="00EE1461" w:rsidRPr="00EE1461">
        <w:rPr>
          <w:rFonts w:ascii="Times New Roman" w:hAnsi="Times New Roman" w:cs="Times New Roman"/>
          <w:lang w:val="kk-KZ"/>
        </w:rPr>
        <w:t xml:space="preserve"> Қоғамдағы қатынастар – әлеуметтік коммуникация. Техникалық қондырғылар мен машиналар арқылы қарым-қатынас – теникалық коммуникация. Әртүрлі типтегі жүйелер арасында ақпарат алмасуды зерттеу. Коммуникация – </w:t>
      </w:r>
      <w:r w:rsidR="00EE1461" w:rsidRPr="00EE1461">
        <w:rPr>
          <w:rFonts w:ascii="Times New Roman" w:hAnsi="Times New Roman" w:cs="Times New Roman"/>
          <w:i/>
          <w:lang w:val="kk-KZ"/>
        </w:rPr>
        <w:t>бұл жанды және жансыз табиғат жүйесі  арасында ақпарат алмасу барысындағы байланыс.</w:t>
      </w:r>
      <w:r w:rsidR="00EE1461" w:rsidRPr="00EE1461">
        <w:rPr>
          <w:rFonts w:ascii="Times New Roman" w:hAnsi="Times New Roman" w:cs="Times New Roman"/>
          <w:lang w:val="kk-KZ"/>
        </w:rPr>
        <w:t xml:space="preserve">Адам санасы қамтитын жаратылыс, табиғат әлемі.Қазіргі журналистиканы, масс-медиа құбылысын ақпараттық қоғам, ноосфера және ноосфералық өркениет, ақпараттық кеңістік және киберкеңістік, ақпараттық орта, виртуалдық реалдылық контексінде қарастыру керек. Адам санасы қамтитын жаратылыс, табиғат әлемі және бар.Интернет бұқаралық аудиторияны өзіне қаратуы жағынан еш ақпарат құралын алдына салар емес. Мұндай жылдамдық бұқаралық коммуникация және ақпарат құралдары тарихында әзірге болып көрген емес. Мәселен, АҚШ радиосына 50 миллион адамы бар аудиторияны аузына қарту үшін 38 жыл кетті. Телевизия сол жолды 14 жылда жүріп өтті. Ал Интернет тек 4-ақ жылда әлгі межені бағындырды. Масс-медианың мұндай ғаламат жылдамдығына сарапшылар мен зерттеушілер әрең-әрең ілесуде. Бұл арада аудитория қалай ілесе алады деген сауал да туындауы мүмкін. </w:t>
      </w:r>
    </w:p>
    <w:p w:rsidR="00EE1461" w:rsidRPr="00EE1461" w:rsidRDefault="00EE1461">
      <w:pPr>
        <w:rPr>
          <w:rFonts w:ascii="Times New Roman" w:hAnsi="Times New Roman" w:cs="Times New Roman"/>
          <w:lang w:val="kk-KZ"/>
        </w:rPr>
      </w:pPr>
    </w:p>
    <w:sectPr w:rsidR="00EE1461" w:rsidRPr="00EE1461" w:rsidSect="008A3B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5090"/>
    <w:rsid w:val="0019474E"/>
    <w:rsid w:val="00315090"/>
    <w:rsid w:val="004A6A66"/>
    <w:rsid w:val="00674D61"/>
    <w:rsid w:val="006C2358"/>
    <w:rsid w:val="008A3B74"/>
    <w:rsid w:val="009A1569"/>
    <w:rsid w:val="00A0241E"/>
    <w:rsid w:val="00AB0384"/>
    <w:rsid w:val="00AC40BA"/>
    <w:rsid w:val="00BB6862"/>
    <w:rsid w:val="00DB5DF9"/>
    <w:rsid w:val="00DC4399"/>
    <w:rsid w:val="00EE1461"/>
    <w:rsid w:val="00EF1408"/>
    <w:rsid w:val="00FE7F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B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Askar94</cp:lastModifiedBy>
  <cp:revision>5</cp:revision>
  <dcterms:created xsi:type="dcterms:W3CDTF">2018-10-19T03:46:00Z</dcterms:created>
  <dcterms:modified xsi:type="dcterms:W3CDTF">2018-10-23T18:20:00Z</dcterms:modified>
</cp:coreProperties>
</file>